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D8" w:rsidRDefault="009741A1" w:rsidP="00FE37D8">
      <w:pPr>
        <w:pStyle w:val="20"/>
        <w:shd w:val="clear" w:color="auto" w:fill="auto"/>
        <w:spacing w:after="244"/>
        <w:ind w:left="740" w:right="540"/>
        <w:jc w:val="right"/>
        <w:rPr>
          <w:rStyle w:val="21"/>
        </w:rPr>
      </w:pPr>
      <w:r>
        <w:rPr>
          <w:rStyle w:val="21"/>
        </w:rPr>
        <w:t>Утверждено Постановлением</w:t>
      </w:r>
      <w:r w:rsidR="008A3493">
        <w:rPr>
          <w:rStyle w:val="21"/>
        </w:rPr>
        <w:t xml:space="preserve"> Г</w:t>
      </w:r>
      <w:r w:rsidR="00C96868">
        <w:rPr>
          <w:rStyle w:val="21"/>
        </w:rPr>
        <w:t>лавы Администрации от 29.12.2018</w:t>
      </w:r>
      <w:r w:rsidR="004940DB">
        <w:rPr>
          <w:rStyle w:val="21"/>
        </w:rPr>
        <w:t>г. № 24</w:t>
      </w:r>
    </w:p>
    <w:p w:rsidR="007A6D04" w:rsidRDefault="00713C70" w:rsidP="00FE37D8">
      <w:pPr>
        <w:pStyle w:val="20"/>
        <w:shd w:val="clear" w:color="auto" w:fill="auto"/>
        <w:spacing w:after="244"/>
        <w:ind w:left="740" w:right="540"/>
        <w:jc w:val="right"/>
      </w:pPr>
      <w:r>
        <w:t xml:space="preserve">Порядок завершения операций по </w:t>
      </w:r>
      <w:r w:rsidR="00FE37D8">
        <w:t>исполнению бюджета</w:t>
      </w:r>
      <w:r w:rsidR="00DA1996">
        <w:t xml:space="preserve"> Администрации</w:t>
      </w:r>
      <w:r w:rsidR="004940DB">
        <w:t xml:space="preserve"> </w:t>
      </w:r>
      <w:r w:rsidR="00FE37D8">
        <w:t>Небельского</w:t>
      </w:r>
      <w:r w:rsidR="00DA1996">
        <w:t xml:space="preserve"> сельского поселения </w:t>
      </w:r>
      <w:r>
        <w:t>в текущем финансовом году</w:t>
      </w:r>
    </w:p>
    <w:p w:rsidR="007A6D04" w:rsidRDefault="00713C70">
      <w:pPr>
        <w:pStyle w:val="1"/>
        <w:numPr>
          <w:ilvl w:val="0"/>
          <w:numId w:val="1"/>
        </w:numPr>
        <w:shd w:val="clear" w:color="auto" w:fill="auto"/>
        <w:spacing w:before="0"/>
        <w:ind w:left="740" w:right="20" w:hanging="340"/>
      </w:pPr>
      <w:r>
        <w:t xml:space="preserve"> В соответствии со ст. 242 Бюджетного кодекса Российской Федераци</w:t>
      </w:r>
      <w:r w:rsidR="00FE37D8">
        <w:t>и</w:t>
      </w:r>
      <w:r>
        <w:t>: исполнение бюджета</w:t>
      </w:r>
      <w:r w:rsidR="00DA1996">
        <w:t xml:space="preserve"> Администрации </w:t>
      </w:r>
      <w:r w:rsidR="00FE37D8" w:rsidRPr="00DA1996">
        <w:rPr>
          <w:rStyle w:val="a5"/>
          <w:b w:val="0"/>
        </w:rPr>
        <w:t>Небельского</w:t>
      </w:r>
      <w:r w:rsidR="004940DB">
        <w:rPr>
          <w:rStyle w:val="a5"/>
          <w:b w:val="0"/>
        </w:rPr>
        <w:t xml:space="preserve"> </w:t>
      </w:r>
      <w:r w:rsidR="00DA1996">
        <w:t>сельского поселения</w:t>
      </w:r>
      <w:r w:rsidR="004940DB">
        <w:t xml:space="preserve"> </w:t>
      </w:r>
      <w:r w:rsidR="00FE37D8">
        <w:t>в текущем</w:t>
      </w:r>
      <w:r>
        <w:t xml:space="preserve"> финансовом году завершается в части:</w:t>
      </w:r>
    </w:p>
    <w:p w:rsidR="007A6D04" w:rsidRDefault="00713C70">
      <w:pPr>
        <w:pStyle w:val="1"/>
        <w:shd w:val="clear" w:color="auto" w:fill="auto"/>
        <w:spacing w:before="0" w:line="274" w:lineRule="exact"/>
        <w:ind w:left="400" w:right="20" w:firstLine="600"/>
      </w:pPr>
      <w:r>
        <w:t>Кассовы</w:t>
      </w:r>
      <w:r w:rsidR="008B19E4">
        <w:t>х операций по расходам бюджета</w:t>
      </w:r>
      <w:r w:rsidR="004940DB">
        <w:t xml:space="preserve"> </w:t>
      </w:r>
      <w:r w:rsidR="00DA1996">
        <w:t>Администрации</w:t>
      </w:r>
      <w:r w:rsidR="004940DB">
        <w:t xml:space="preserve"> </w:t>
      </w:r>
      <w:r w:rsidR="008B19E4">
        <w:t>Небельского</w:t>
      </w:r>
      <w:r w:rsidR="004940DB">
        <w:t xml:space="preserve"> </w:t>
      </w:r>
      <w:r w:rsidR="00DA1996">
        <w:t xml:space="preserve">сельского поселения </w:t>
      </w:r>
      <w:r>
        <w:t xml:space="preserve"> и источникам финансировани</w:t>
      </w:r>
      <w:r w:rsidR="00FE37D8">
        <w:t>и</w:t>
      </w:r>
      <w:r w:rsidR="00E82C38">
        <w:t xml:space="preserve"> дефицита бюджета - 29</w:t>
      </w:r>
      <w:r>
        <w:t xml:space="preserve"> декабря текущего финансового года;</w:t>
      </w:r>
      <w:bookmarkStart w:id="0" w:name="_GoBack"/>
      <w:bookmarkEnd w:id="0"/>
    </w:p>
    <w:p w:rsidR="007A6D04" w:rsidRDefault="00713C70">
      <w:pPr>
        <w:pStyle w:val="1"/>
        <w:shd w:val="clear" w:color="auto" w:fill="auto"/>
        <w:spacing w:before="0" w:line="274" w:lineRule="exact"/>
        <w:ind w:left="400" w:right="20" w:firstLine="600"/>
      </w:pPr>
      <w:r>
        <w:t>З</w:t>
      </w:r>
      <w:r w:rsidR="00FE37D8">
        <w:t>ачисления в</w:t>
      </w:r>
      <w:r w:rsidR="00DA1996">
        <w:t xml:space="preserve"> бюджет </w:t>
      </w:r>
      <w:r>
        <w:t xml:space="preserve"> поступлени</w:t>
      </w:r>
      <w:r w:rsidR="00FE37D8">
        <w:t>ям</w:t>
      </w:r>
      <w:r>
        <w:t xml:space="preserve"> завершенного года, их отражения в отчетности об</w:t>
      </w:r>
      <w:r w:rsidR="00DA1996">
        <w:t xml:space="preserve"> исполнении бюджета Администрации Небельского</w:t>
      </w:r>
      <w:r w:rsidR="004940DB">
        <w:t xml:space="preserve"> </w:t>
      </w:r>
      <w:r w:rsidR="00DA1996">
        <w:t>сельского поселения</w:t>
      </w:r>
      <w:r>
        <w:t xml:space="preserve"> завершенного финансового года - в первые пять рабочи</w:t>
      </w:r>
      <w:r w:rsidR="00FE37D8">
        <w:t>х</w:t>
      </w:r>
      <w:r>
        <w:t>: дней очередного финансового года.</w:t>
      </w:r>
    </w:p>
    <w:p w:rsidR="007A6D04" w:rsidRDefault="00FE37D8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740" w:right="20" w:hanging="340"/>
      </w:pPr>
      <w:r>
        <w:t>Главному бухгалтеру</w:t>
      </w:r>
      <w:r w:rsidR="00713C70">
        <w:t xml:space="preserve"> в соответствии со сводной бюджетн</w:t>
      </w:r>
      <w:r w:rsidR="00DA1996">
        <w:t>ой росписью бюджета Администрации Небельского</w:t>
      </w:r>
      <w:r w:rsidR="004940DB">
        <w:t xml:space="preserve"> </w:t>
      </w:r>
      <w:r w:rsidR="00DA1996">
        <w:t>сельского поселения</w:t>
      </w:r>
      <w:r w:rsidR="00713C70">
        <w:t xml:space="preserve"> на текущий финансовый го</w:t>
      </w:r>
      <w:r>
        <w:t>д</w:t>
      </w:r>
      <w:r w:rsidR="00713C70">
        <w:t>, предусмотренные ассигнования по разделу 1100 «Межбюджетные трансферты): обеспечить завершение перечислений средств в бюджет района в рамка</w:t>
      </w:r>
      <w:r>
        <w:t>х</w:t>
      </w:r>
      <w:r w:rsidR="00713C70">
        <w:t>: межбюджетных отношений не позднее чем, за три рабочих дня до окончани</w:t>
      </w:r>
      <w:r>
        <w:t>я</w:t>
      </w:r>
      <w:r w:rsidR="00713C70">
        <w:t xml:space="preserve"> текущего финансового года.</w:t>
      </w:r>
    </w:p>
    <w:p w:rsidR="007A6D04" w:rsidRDefault="00713C70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740" w:right="20" w:hanging="340"/>
      </w:pPr>
      <w:r>
        <w:t xml:space="preserve"> Межбюджетные трансферты, полученные в форме целевых средств в вид субвенций и субсидий, не использованные в текущем финансовом году, подлежа возврату в областной бюджет до окончания финансового года на счет управлени</w:t>
      </w:r>
      <w:r w:rsidR="00FE37D8">
        <w:t>я</w:t>
      </w:r>
      <w:r>
        <w:t xml:space="preserve"> №40101.</w:t>
      </w:r>
    </w:p>
    <w:p w:rsidR="007A6D04" w:rsidRDefault="00713C70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740" w:right="20" w:hanging="340"/>
      </w:pPr>
      <w:r>
        <w:t xml:space="preserve"> Уточнение платежей, зачисленных Управлени</w:t>
      </w:r>
      <w:r w:rsidR="00FE37D8">
        <w:t xml:space="preserve">ем либо Отделом на невыясненные </w:t>
      </w:r>
      <w:r>
        <w:t>поступления, насоответствующие КБК в</w:t>
      </w:r>
      <w:r w:rsidR="008A3493">
        <w:t xml:space="preserve"> полном объеме произвести до 29</w:t>
      </w:r>
      <w:r>
        <w:t>.12.2</w:t>
      </w:r>
      <w:r w:rsidR="00C96868">
        <w:t>018</w:t>
      </w:r>
      <w:r>
        <w:t>г. или осуществить их возврат.</w:t>
      </w:r>
    </w:p>
    <w:p w:rsidR="007A6D04" w:rsidRDefault="00713C70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740" w:right="20" w:hanging="340"/>
      </w:pPr>
      <w:r>
        <w:t xml:space="preserve"> Не производить операций по взносу наличных денежных средств и перечислении денежных средств на счета Управления № 40116 в последний рабочий ден</w:t>
      </w:r>
      <w:r w:rsidR="00FE37D8">
        <w:t>ь</w:t>
      </w:r>
      <w:r>
        <w:t>: текущего финансового года.</w:t>
      </w:r>
    </w:p>
    <w:p w:rsidR="007A6D04" w:rsidRDefault="00713C70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740" w:right="20" w:hanging="340"/>
      </w:pPr>
      <w:r>
        <w:t xml:space="preserve"> Суммы, поступившие в бюджет от распредел</w:t>
      </w:r>
      <w:r w:rsidR="00FE37D8">
        <w:t>ения в установленном порядке УФК</w:t>
      </w:r>
      <w:r>
        <w:t xml:space="preserve"> поступлений завершенного финансового года, зачисляются на счет № 40201 ) первые пять рабочих дней очередного фин</w:t>
      </w:r>
      <w:r w:rsidR="00FE37D8">
        <w:t xml:space="preserve">ансового года и учитываются как </w:t>
      </w:r>
      <w:r>
        <w:t>доходы бюджета завершенного финансового года.</w:t>
      </w:r>
    </w:p>
    <w:p w:rsidR="007A6D04" w:rsidRDefault="00713C70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740" w:right="20" w:hanging="340"/>
      </w:pPr>
      <w:r>
        <w:t>Финансовый отдел представляет в УФК д</w:t>
      </w:r>
      <w:r w:rsidR="00FE37D8">
        <w:t>окументы для доведения бюджетных</w:t>
      </w:r>
      <w:r>
        <w:t xml:space="preserve"> ассигнований и (или) лимитов бюджетных обязательств и предельных </w:t>
      </w:r>
      <w:r w:rsidR="004940DB">
        <w:t>объемов</w:t>
      </w:r>
      <w:r>
        <w:t>) финансирования расходов не позднее, чем за два рабочих дня до окончание текущего финансового года.</w:t>
      </w:r>
    </w:p>
    <w:p w:rsidR="007A6D04" w:rsidRDefault="00713C70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740" w:right="20" w:hanging="340"/>
      </w:pPr>
      <w:r>
        <w:t xml:space="preserve"> Финансовому отделу обеспечить представлен</w:t>
      </w:r>
      <w:r w:rsidR="008B19E4">
        <w:t>ие в Отдел № 23 УФК по Иркутской</w:t>
      </w:r>
      <w:r>
        <w:t xml:space="preserve"> области платежных и иных документов, необходимых для подтверждения </w:t>
      </w:r>
      <w:r w:rsidR="00FE37D8">
        <w:rPr>
          <w:lang w:eastAsia="en-US" w:bidi="en-US"/>
        </w:rPr>
        <w:t>в</w:t>
      </w:r>
      <w:r>
        <w:t>установленном порядке принятых ими денежных обязательств и последующей осуществления кассовых выплат из бюджета, не позднее, чем з</w:t>
      </w:r>
      <w:r w:rsidR="00FE37D8">
        <w:t>а один рабочий день</w:t>
      </w:r>
      <w:r>
        <w:t xml:space="preserve"> до окончания текущего финансового года,</w:t>
      </w:r>
      <w:r w:rsidR="00FE37D8">
        <w:t xml:space="preserve"> а для осуществления операций по</w:t>
      </w:r>
      <w:r>
        <w:t xml:space="preserve"> выплатам за счет наличных денег - не позднее, чем за два рабочих дня д</w:t>
      </w:r>
      <w:r w:rsidR="008B19E4">
        <w:t xml:space="preserve">о </w:t>
      </w:r>
      <w:r>
        <w:t>окончания текущего финансового года.</w:t>
      </w:r>
    </w:p>
    <w:p w:rsidR="007A6D04" w:rsidRDefault="00713C70">
      <w:pPr>
        <w:pStyle w:val="1"/>
        <w:shd w:val="clear" w:color="auto" w:fill="auto"/>
        <w:spacing w:before="0" w:line="274" w:lineRule="exact"/>
        <w:ind w:right="20" w:firstLine="1120"/>
      </w:pPr>
      <w:r>
        <w:t>При этом дата составления документа в поле «дата» платежного документа заявки на получение наличных денег не должна быть позднее даты, установленное настоящим пунктом для представления данного платежного документа в УФК и Отдел.</w:t>
      </w:r>
    </w:p>
    <w:p w:rsidR="007A6D04" w:rsidRDefault="00713C70">
      <w:pPr>
        <w:pStyle w:val="1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274" w:lineRule="exact"/>
        <w:ind w:left="740" w:right="20"/>
      </w:pPr>
      <w:r>
        <w:t>После завершения операций по пр</w:t>
      </w:r>
      <w:r w:rsidR="008B19E4">
        <w:t>инятым бюджетным обязательствам</w:t>
      </w:r>
      <w:r>
        <w:t xml:space="preserve"> завершившегося года остаток средств на едином счете бюджета подлежит учету </w:t>
      </w:r>
      <w:r w:rsidR="008B19E4">
        <w:rPr>
          <w:lang w:eastAsia="en-US" w:bidi="en-US"/>
        </w:rPr>
        <w:t>в</w:t>
      </w:r>
      <w:r>
        <w:t>качестве остатка средств на начало очередного финансового года.</w:t>
      </w:r>
    </w:p>
    <w:sectPr w:rsidR="007A6D04" w:rsidSect="00FE27FB">
      <w:type w:val="continuous"/>
      <w:pgSz w:w="11909" w:h="16838"/>
      <w:pgMar w:top="1079" w:right="1312" w:bottom="1079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3A" w:rsidRDefault="0095463A">
      <w:r>
        <w:separator/>
      </w:r>
    </w:p>
  </w:endnote>
  <w:endnote w:type="continuationSeparator" w:id="1">
    <w:p w:rsidR="0095463A" w:rsidRDefault="0095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3A" w:rsidRDefault="0095463A"/>
  </w:footnote>
  <w:footnote w:type="continuationSeparator" w:id="1">
    <w:p w:rsidR="0095463A" w:rsidRDefault="009546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611A"/>
    <w:multiLevelType w:val="multilevel"/>
    <w:tmpl w:val="DC485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BF0F95"/>
    <w:multiLevelType w:val="multilevel"/>
    <w:tmpl w:val="DED05D0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A6D04"/>
    <w:rsid w:val="00146335"/>
    <w:rsid w:val="003520CE"/>
    <w:rsid w:val="00426589"/>
    <w:rsid w:val="004940DB"/>
    <w:rsid w:val="004B3DB0"/>
    <w:rsid w:val="00713C70"/>
    <w:rsid w:val="007A6D04"/>
    <w:rsid w:val="00825CF4"/>
    <w:rsid w:val="008A3493"/>
    <w:rsid w:val="008B19E4"/>
    <w:rsid w:val="0095463A"/>
    <w:rsid w:val="009741A1"/>
    <w:rsid w:val="00B85EF6"/>
    <w:rsid w:val="00C834D9"/>
    <w:rsid w:val="00C96868"/>
    <w:rsid w:val="00DA1996"/>
    <w:rsid w:val="00E82C38"/>
    <w:rsid w:val="00F56CF1"/>
    <w:rsid w:val="00F66866"/>
    <w:rsid w:val="00FE27FB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27F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E2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FE2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E2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FE2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27FB"/>
    <w:pPr>
      <w:shd w:val="clear" w:color="auto" w:fill="FFFFFF"/>
      <w:spacing w:after="240" w:line="274" w:lineRule="exact"/>
      <w:ind w:firstLine="40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FE27FB"/>
    <w:pPr>
      <w:shd w:val="clear" w:color="auto" w:fill="FFFFFF"/>
      <w:spacing w:before="240" w:line="269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firstLine="40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69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17</cp:revision>
  <cp:lastPrinted>2018-12-29T01:31:00Z</cp:lastPrinted>
  <dcterms:created xsi:type="dcterms:W3CDTF">2015-12-24T05:00:00Z</dcterms:created>
  <dcterms:modified xsi:type="dcterms:W3CDTF">2018-12-29T01:31:00Z</dcterms:modified>
</cp:coreProperties>
</file>